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76686" w14:textId="77777777" w:rsidR="00717160" w:rsidRDefault="00717160" w:rsidP="005D06AB">
      <w:pPr>
        <w:rPr>
          <w:rFonts w:ascii="Antigoni Light" w:hAnsi="Antigoni Light"/>
          <w:sz w:val="18"/>
          <w:szCs w:val="18"/>
        </w:rPr>
      </w:pPr>
    </w:p>
    <w:tbl>
      <w:tblPr>
        <w:tblStyle w:val="TableGrid"/>
        <w:tblW w:w="108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  <w:gridCol w:w="4554"/>
      </w:tblGrid>
      <w:tr w:rsidR="005D06AB" w14:paraId="54631EB0" w14:textId="77777777" w:rsidTr="0032405F">
        <w:trPr>
          <w:trHeight w:val="721"/>
        </w:trPr>
        <w:tc>
          <w:tcPr>
            <w:tcW w:w="6336" w:type="dxa"/>
          </w:tcPr>
          <w:p w14:paraId="58250210" w14:textId="77777777" w:rsidR="005D06AB" w:rsidRPr="009568D7" w:rsidRDefault="005D06AB" w:rsidP="005D06AB">
            <w:pPr>
              <w:snapToGrid w:val="0"/>
              <w:jc w:val="center"/>
              <w:rPr>
                <w:rFonts w:ascii="Franklin Gothic Medium" w:eastAsia="Batang" w:hAnsi="Franklin Gothic Medium" w:cs="Gill Sans"/>
                <w:b/>
                <w:smallCaps/>
                <w:color w:val="000000"/>
                <w:sz w:val="78"/>
                <w:szCs w:val="78"/>
              </w:rPr>
            </w:pPr>
            <w:r w:rsidRPr="009568D7">
              <w:rPr>
                <w:rFonts w:ascii="Franklin Gothic Medium" w:eastAsia="Batang" w:hAnsi="Franklin Gothic Medium" w:cs="Gill Sans"/>
                <w:b/>
                <w:smallCaps/>
                <w:color w:val="000000"/>
                <w:sz w:val="78"/>
                <w:szCs w:val="78"/>
              </w:rPr>
              <w:t>Eric Percival</w:t>
            </w:r>
          </w:p>
          <w:p w14:paraId="1ECD026C" w14:textId="77777777" w:rsidR="005D06AB" w:rsidRDefault="005D06AB" w:rsidP="005D06AB">
            <w:pPr>
              <w:ind w:left="-108"/>
              <w:jc w:val="center"/>
              <w:rPr>
                <w:rFonts w:ascii="Antigoni Light" w:hAnsi="Antigoni Light"/>
                <w:b/>
                <w:sz w:val="30"/>
              </w:rPr>
            </w:pPr>
            <w:r w:rsidRPr="009B38B2">
              <w:rPr>
                <w:rFonts w:ascii="Antigoni Light" w:hAnsi="Antigoni Light"/>
                <w:b/>
                <w:sz w:val="30"/>
              </w:rPr>
              <w:t xml:space="preserve">AEA </w:t>
            </w:r>
            <w:r w:rsidRPr="009B38B2">
              <w:rPr>
                <w:rFonts w:ascii="ADMUI2Lg" w:hAnsi="ADMUI2Lg" w:cs="ADMUI2Lg"/>
                <w:sz w:val="26"/>
                <w:szCs w:val="20"/>
                <w:lang w:eastAsia="en-US"/>
              </w:rPr>
              <w:t xml:space="preserve">• </w:t>
            </w:r>
            <w:r w:rsidRPr="009B38B2">
              <w:rPr>
                <w:rFonts w:ascii="Antigoni Light" w:hAnsi="Antigoni Light"/>
                <w:b/>
                <w:sz w:val="30"/>
              </w:rPr>
              <w:t>SAG-AFTRA</w:t>
            </w:r>
          </w:p>
          <w:p w14:paraId="39E29E36" w14:textId="77777777" w:rsidR="005D06AB" w:rsidRDefault="005D06AB" w:rsidP="005D06AB">
            <w:pPr>
              <w:jc w:val="center"/>
              <w:rPr>
                <w:rFonts w:ascii="Arial" w:hAnsi="Arial" w:cs="Arial"/>
              </w:rPr>
            </w:pPr>
          </w:p>
          <w:p w14:paraId="45DC4134" w14:textId="77777777" w:rsidR="005D06AB" w:rsidRPr="002056E9" w:rsidRDefault="005D06AB" w:rsidP="005D06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56E9">
              <w:rPr>
                <w:rFonts w:ascii="Arial" w:hAnsi="Arial" w:cs="Arial"/>
                <w:b/>
                <w:sz w:val="28"/>
                <w:szCs w:val="28"/>
              </w:rPr>
              <w:t>917.566.3752</w:t>
            </w:r>
            <w:r w:rsidRPr="002056E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DBE3B96" w14:textId="77777777" w:rsidR="005D06AB" w:rsidRPr="002056E9" w:rsidRDefault="005D06AB" w:rsidP="005D0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6E9">
              <w:rPr>
                <w:rFonts w:ascii="Arial" w:hAnsi="Arial" w:cs="Arial"/>
                <w:sz w:val="28"/>
                <w:szCs w:val="28"/>
              </w:rPr>
              <w:t>espercival@gmail.com</w:t>
            </w:r>
          </w:p>
          <w:p w14:paraId="7600BF35" w14:textId="77777777" w:rsidR="005D06AB" w:rsidRPr="002056E9" w:rsidRDefault="005D06AB" w:rsidP="005D06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56E9">
              <w:rPr>
                <w:rFonts w:ascii="Arial" w:hAnsi="Arial" w:cs="Arial"/>
                <w:b/>
                <w:sz w:val="28"/>
                <w:szCs w:val="28"/>
              </w:rPr>
              <w:t xml:space="preserve">www.ericpercival.com </w:t>
            </w:r>
          </w:p>
          <w:p w14:paraId="15B44CAB" w14:textId="77777777" w:rsidR="005D06AB" w:rsidRDefault="005D06AB" w:rsidP="005D06AB">
            <w:pPr>
              <w:jc w:val="center"/>
            </w:pPr>
          </w:p>
        </w:tc>
        <w:tc>
          <w:tcPr>
            <w:tcW w:w="4554" w:type="dxa"/>
            <w:vMerge w:val="restart"/>
          </w:tcPr>
          <w:p w14:paraId="40EDEBB3" w14:textId="77777777" w:rsidR="005D06AB" w:rsidRDefault="005D06AB" w:rsidP="00717160">
            <w:pPr>
              <w:jc w:val="center"/>
            </w:pPr>
          </w:p>
          <w:p w14:paraId="027818FC" w14:textId="77777777" w:rsidR="005D06AB" w:rsidRDefault="005D06AB" w:rsidP="0071716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4036B3D" wp14:editId="0235E133">
                  <wp:extent cx="2197100" cy="1460500"/>
                  <wp:effectExtent l="0" t="0" r="12700" b="12700"/>
                  <wp:docPr id="1" name="Picture 1" descr="EricPercivalHeadshot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icPercivalHeadshot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6AB" w14:paraId="374202F6" w14:textId="77777777" w:rsidTr="0032405F">
        <w:trPr>
          <w:trHeight w:val="721"/>
        </w:trPr>
        <w:tc>
          <w:tcPr>
            <w:tcW w:w="6336" w:type="dxa"/>
          </w:tcPr>
          <w:p w14:paraId="799D270B" w14:textId="77777777" w:rsidR="005D06AB" w:rsidRPr="002056E9" w:rsidRDefault="005D06AB" w:rsidP="00717160">
            <w:pPr>
              <w:snapToGrid w:val="0"/>
              <w:rPr>
                <w:rFonts w:ascii="Arial" w:eastAsia="Batang" w:hAnsi="Arial" w:cs="Arial"/>
                <w:b/>
                <w:smallCaps/>
                <w:color w:val="000000"/>
                <w:sz w:val="18"/>
                <w:szCs w:val="18"/>
              </w:rPr>
            </w:pPr>
            <w:r w:rsidRPr="002056E9">
              <w:rPr>
                <w:rFonts w:ascii="Arial" w:hAnsi="Arial" w:cs="Arial"/>
                <w:b/>
                <w:sz w:val="18"/>
                <w:szCs w:val="18"/>
              </w:rPr>
              <w:t>Height</w:t>
            </w:r>
            <w:r w:rsidR="002056E9" w:rsidRPr="002056E9">
              <w:rPr>
                <w:rFonts w:ascii="Arial" w:hAnsi="Arial" w:cs="Arial"/>
                <w:sz w:val="18"/>
                <w:szCs w:val="18"/>
              </w:rPr>
              <w:t>: 5’</w:t>
            </w:r>
            <w:r w:rsidRPr="002056E9">
              <w:rPr>
                <w:rFonts w:ascii="Arial" w:hAnsi="Arial" w:cs="Arial"/>
                <w:sz w:val="18"/>
                <w:szCs w:val="18"/>
              </w:rPr>
              <w:t xml:space="preserve">10” </w:t>
            </w:r>
            <w:r w:rsidR="00205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56E9">
              <w:rPr>
                <w:rFonts w:ascii="Arial" w:hAnsi="Arial" w:cs="Arial"/>
                <w:b/>
                <w:sz w:val="18"/>
                <w:szCs w:val="18"/>
              </w:rPr>
              <w:t>Weight</w:t>
            </w:r>
            <w:r w:rsidR="00621C07">
              <w:rPr>
                <w:rFonts w:ascii="Arial" w:hAnsi="Arial" w:cs="Arial"/>
                <w:sz w:val="18"/>
                <w:szCs w:val="18"/>
              </w:rPr>
              <w:t>: 175</w:t>
            </w:r>
            <w:r w:rsidRPr="002056E9">
              <w:rPr>
                <w:rFonts w:ascii="Arial" w:hAnsi="Arial" w:cs="Arial"/>
                <w:sz w:val="18"/>
                <w:szCs w:val="18"/>
              </w:rPr>
              <w:t xml:space="preserve"> lb </w:t>
            </w:r>
            <w:r w:rsidR="00205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56E9">
              <w:rPr>
                <w:rFonts w:ascii="Arial" w:hAnsi="Arial" w:cs="Arial"/>
                <w:b/>
                <w:sz w:val="18"/>
                <w:szCs w:val="18"/>
              </w:rPr>
              <w:t>Hair</w:t>
            </w:r>
            <w:r w:rsidRPr="002056E9">
              <w:rPr>
                <w:rFonts w:ascii="Arial" w:hAnsi="Arial" w:cs="Arial"/>
                <w:sz w:val="18"/>
                <w:szCs w:val="18"/>
              </w:rPr>
              <w:t xml:space="preserve">: Brown </w:t>
            </w:r>
            <w:r w:rsidR="00205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56E9">
              <w:rPr>
                <w:rFonts w:ascii="Arial" w:hAnsi="Arial" w:cs="Arial"/>
                <w:b/>
                <w:sz w:val="18"/>
                <w:szCs w:val="18"/>
              </w:rPr>
              <w:t>Eyes</w:t>
            </w:r>
            <w:r w:rsidRPr="002056E9">
              <w:rPr>
                <w:rFonts w:ascii="Arial" w:hAnsi="Arial" w:cs="Arial"/>
                <w:sz w:val="18"/>
                <w:szCs w:val="18"/>
              </w:rPr>
              <w:t xml:space="preserve">: Hazel </w:t>
            </w:r>
            <w:r w:rsidR="00205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56E9">
              <w:rPr>
                <w:rFonts w:ascii="Arial" w:hAnsi="Arial" w:cs="Arial"/>
                <w:b/>
                <w:sz w:val="18"/>
                <w:szCs w:val="18"/>
              </w:rPr>
              <w:t xml:space="preserve">Voice: </w:t>
            </w:r>
            <w:r w:rsidRPr="002056E9">
              <w:rPr>
                <w:rFonts w:ascii="Arial" w:hAnsi="Arial" w:cs="Arial"/>
                <w:sz w:val="18"/>
                <w:szCs w:val="18"/>
              </w:rPr>
              <w:t>Baritone</w:t>
            </w:r>
          </w:p>
        </w:tc>
        <w:tc>
          <w:tcPr>
            <w:tcW w:w="4554" w:type="dxa"/>
            <w:vMerge/>
          </w:tcPr>
          <w:p w14:paraId="1CEFD16D" w14:textId="77777777" w:rsidR="005D06AB" w:rsidRDefault="005D06AB" w:rsidP="00717160">
            <w:pPr>
              <w:jc w:val="center"/>
              <w:rPr>
                <w:noProof/>
                <w:lang w:eastAsia="en-US"/>
              </w:rPr>
            </w:pPr>
          </w:p>
        </w:tc>
      </w:tr>
    </w:tbl>
    <w:p w14:paraId="4DB26082" w14:textId="1CF003CE" w:rsidR="006F4DC1" w:rsidRDefault="006F4DC1" w:rsidP="006F4DC1">
      <w:pPr>
        <w:rPr>
          <w:rFonts w:ascii="Antigoni Light" w:hAnsi="Antigoni Light"/>
          <w:b/>
          <w:u w:val="single"/>
        </w:rPr>
      </w:pPr>
      <w:r>
        <w:rPr>
          <w:rFonts w:ascii="Antigoni Light" w:hAnsi="Antigoni Light"/>
          <w:b/>
          <w:u w:val="single"/>
        </w:rPr>
        <w:t>Film</w:t>
      </w:r>
      <w:r w:rsidR="00C33E32">
        <w:rPr>
          <w:rFonts w:ascii="Antigoni Light" w:hAnsi="Antigoni Light"/>
          <w:b/>
          <w:u w:val="single"/>
        </w:rPr>
        <w:t>/TV</w:t>
      </w:r>
      <w:bookmarkStart w:id="0" w:name="_GoBack"/>
      <w:bookmarkEnd w:id="0"/>
    </w:p>
    <w:tbl>
      <w:tblPr>
        <w:tblStyle w:val="TableGrid"/>
        <w:tblW w:w="10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3579"/>
        <w:gridCol w:w="3579"/>
      </w:tblGrid>
      <w:tr w:rsidR="006F4DC1" w14:paraId="2C16B9F0" w14:textId="77777777" w:rsidTr="00C05284">
        <w:trPr>
          <w:trHeight w:val="780"/>
        </w:trPr>
        <w:tc>
          <w:tcPr>
            <w:tcW w:w="3579" w:type="dxa"/>
          </w:tcPr>
          <w:p w14:paraId="7EE7ED72" w14:textId="228D36A3" w:rsidR="006F4DC1" w:rsidRDefault="006F4DC1" w:rsidP="00C05284">
            <w:pPr>
              <w:snapToGrid w:val="0"/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The Lepers</w:t>
            </w:r>
          </w:p>
          <w:p w14:paraId="4F2D3810" w14:textId="77777777" w:rsidR="006F4DC1" w:rsidRDefault="006F4DC1" w:rsidP="00C05284">
            <w:pPr>
              <w:snapToGrid w:val="0"/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Carol</w:t>
            </w:r>
            <w:r>
              <w:rPr>
                <w:rFonts w:ascii="Antigoni Light" w:hAnsi="Antigoni Light" w:hint="eastAsia"/>
                <w:sz w:val="20"/>
                <w:szCs w:val="20"/>
              </w:rPr>
              <w:t>’</w:t>
            </w:r>
            <w:r>
              <w:rPr>
                <w:rFonts w:ascii="Antigoni Light" w:hAnsi="Antigoni Light"/>
                <w:sz w:val="20"/>
                <w:szCs w:val="20"/>
              </w:rPr>
              <w:t>s Last Chance</w:t>
            </w:r>
          </w:p>
          <w:p w14:paraId="14CC99AD" w14:textId="77777777" w:rsidR="006F4DC1" w:rsidRDefault="006F4DC1" w:rsidP="00C05284">
            <w:pPr>
              <w:snapToGrid w:val="0"/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Farm Story (series pilot)</w:t>
            </w:r>
            <w:r>
              <w:rPr>
                <w:rFonts w:ascii="Antigoni Light" w:hAnsi="Antigoni Light"/>
                <w:sz w:val="20"/>
                <w:szCs w:val="20"/>
              </w:rPr>
              <w:br/>
              <w:t>Carter Reed</w:t>
            </w:r>
          </w:p>
          <w:p w14:paraId="08304FDA" w14:textId="77777777" w:rsidR="006F4DC1" w:rsidRDefault="006F4DC1" w:rsidP="00C05284">
            <w:pPr>
              <w:snapToGrid w:val="0"/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The Sonnet Project</w:t>
            </w:r>
          </w:p>
          <w:p w14:paraId="4074150B" w14:textId="77777777" w:rsidR="006F4DC1" w:rsidRDefault="006F4DC1" w:rsidP="00C05284">
            <w:pPr>
              <w:snapToGrid w:val="0"/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Men of Manhattan</w:t>
            </w:r>
          </w:p>
          <w:p w14:paraId="40581F56" w14:textId="77777777" w:rsidR="006F4DC1" w:rsidRDefault="006F4DC1" w:rsidP="00C05284"/>
        </w:tc>
        <w:tc>
          <w:tcPr>
            <w:tcW w:w="3579" w:type="dxa"/>
          </w:tcPr>
          <w:p w14:paraId="1E75C762" w14:textId="640BCC03" w:rsidR="006F4DC1" w:rsidRDefault="006F4DC1" w:rsidP="00C05284">
            <w:pPr>
              <w:snapToGrid w:val="0"/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Vin (Lead)</w:t>
            </w:r>
          </w:p>
          <w:p w14:paraId="0FB70601" w14:textId="77777777" w:rsidR="006F4DC1" w:rsidRDefault="006F4DC1" w:rsidP="00C05284">
            <w:pPr>
              <w:snapToGrid w:val="0"/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Gus (Lead)</w:t>
            </w:r>
          </w:p>
          <w:p w14:paraId="7B6E0D15" w14:textId="77777777" w:rsidR="006F4DC1" w:rsidRDefault="006F4DC1" w:rsidP="00C05284">
            <w:pPr>
              <w:snapToGrid w:val="0"/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Kyle (Lead)</w:t>
            </w:r>
          </w:p>
          <w:p w14:paraId="47F8CBB9" w14:textId="77777777" w:rsidR="006F4DC1" w:rsidRDefault="006F4DC1" w:rsidP="00C05284">
            <w:pPr>
              <w:snapToGrid w:val="0"/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Carter (Lead)</w:t>
            </w:r>
          </w:p>
          <w:p w14:paraId="2EAC6408" w14:textId="77777777" w:rsidR="006F4DC1" w:rsidRDefault="006F4DC1" w:rsidP="00C05284">
            <w:pPr>
              <w:snapToGrid w:val="0"/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Sonnet 20 (Lead)</w:t>
            </w:r>
          </w:p>
          <w:p w14:paraId="268648FF" w14:textId="77777777" w:rsidR="006F4DC1" w:rsidRDefault="006F4DC1" w:rsidP="00C05284">
            <w:r>
              <w:rPr>
                <w:rFonts w:ascii="Antigoni Light" w:hAnsi="Antigoni Light"/>
                <w:sz w:val="20"/>
                <w:szCs w:val="20"/>
              </w:rPr>
              <w:t>Lead</w:t>
            </w:r>
          </w:p>
        </w:tc>
        <w:tc>
          <w:tcPr>
            <w:tcW w:w="3579" w:type="dxa"/>
          </w:tcPr>
          <w:p w14:paraId="276ECEF9" w14:textId="25AFCB02" w:rsidR="006F4DC1" w:rsidRDefault="006F4DC1" w:rsidP="00C05284">
            <w:pPr>
              <w:snapToGrid w:val="0"/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Val Terranova Productions</w:t>
            </w:r>
          </w:p>
          <w:p w14:paraId="08AB1A0F" w14:textId="77777777" w:rsidR="006F4DC1" w:rsidRDefault="006F4DC1" w:rsidP="00C05284">
            <w:pPr>
              <w:snapToGrid w:val="0"/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Yellow Bear Productions</w:t>
            </w:r>
          </w:p>
          <w:p w14:paraId="27136680" w14:textId="77777777" w:rsidR="006F4DC1" w:rsidRDefault="006F4DC1" w:rsidP="00C05284">
            <w:pPr>
              <w:snapToGrid w:val="0"/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Going to Tahiti Productions</w:t>
            </w:r>
          </w:p>
          <w:p w14:paraId="2E50070E" w14:textId="77777777" w:rsidR="006F4DC1" w:rsidRDefault="006F4DC1" w:rsidP="00C05284">
            <w:pPr>
              <w:snapToGrid w:val="0"/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Cool Hand Productions</w:t>
            </w:r>
          </w:p>
          <w:p w14:paraId="4F2B73A9" w14:textId="339E2A4A" w:rsidR="006F4DC1" w:rsidRDefault="006F4DC1" w:rsidP="00C05284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NY Shakespeare Excha</w:t>
            </w:r>
            <w:r>
              <w:rPr>
                <w:rFonts w:ascii="Antigoni Light" w:hAnsi="Antigoni Light"/>
                <w:sz w:val="20"/>
                <w:szCs w:val="20"/>
              </w:rPr>
              <w:t>n</w:t>
            </w:r>
            <w:r>
              <w:rPr>
                <w:rFonts w:ascii="Antigoni Light" w:hAnsi="Antigoni Light"/>
                <w:sz w:val="20"/>
                <w:szCs w:val="20"/>
              </w:rPr>
              <w:t>ge</w:t>
            </w:r>
          </w:p>
          <w:p w14:paraId="5100F07D" w14:textId="77777777" w:rsidR="006F4DC1" w:rsidRDefault="006F4DC1" w:rsidP="00C05284">
            <w:r>
              <w:rPr>
                <w:rFonts w:ascii="Antigoni Light" w:hAnsi="Antigoni Light"/>
                <w:sz w:val="20"/>
                <w:szCs w:val="20"/>
              </w:rPr>
              <w:t>School of Visual Arts</w:t>
            </w:r>
            <w:r>
              <w:t xml:space="preserve"> </w:t>
            </w:r>
          </w:p>
        </w:tc>
      </w:tr>
    </w:tbl>
    <w:p w14:paraId="79C6EDFC" w14:textId="640BCC01" w:rsidR="00A27ACE" w:rsidRDefault="00966036" w:rsidP="00966036">
      <w:pPr>
        <w:rPr>
          <w:rFonts w:ascii="Antigoni Light" w:hAnsi="Antigoni Light"/>
          <w:b/>
          <w:sz w:val="30"/>
        </w:rPr>
      </w:pPr>
      <w:r>
        <w:rPr>
          <w:rFonts w:ascii="Antigoni Light" w:hAnsi="Antigoni Light"/>
          <w:b/>
          <w:u w:val="single"/>
        </w:rPr>
        <w:t>Theatre</w:t>
      </w:r>
    </w:p>
    <w:tbl>
      <w:tblPr>
        <w:tblStyle w:val="TableGrid"/>
        <w:tblW w:w="10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3579"/>
        <w:gridCol w:w="3579"/>
      </w:tblGrid>
      <w:tr w:rsidR="00A27ACE" w14:paraId="0FA9F72E" w14:textId="77777777" w:rsidTr="00A27ACE">
        <w:trPr>
          <w:trHeight w:val="2934"/>
        </w:trPr>
        <w:tc>
          <w:tcPr>
            <w:tcW w:w="3579" w:type="dxa"/>
          </w:tcPr>
          <w:p w14:paraId="5FA4C4EC" w14:textId="4AF892A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My Purple Wig</w:t>
            </w:r>
          </w:p>
          <w:p w14:paraId="4F236C9F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Mr. Bengt</w:t>
            </w:r>
            <w:r>
              <w:rPr>
                <w:rFonts w:ascii="Antigoni Light" w:hAnsi="Antigoni Light" w:hint="eastAsia"/>
                <w:sz w:val="20"/>
                <w:szCs w:val="20"/>
              </w:rPr>
              <w:t>’</w:t>
            </w:r>
            <w:r>
              <w:rPr>
                <w:rFonts w:ascii="Antigoni Light" w:hAnsi="Antigoni Light"/>
                <w:sz w:val="20"/>
                <w:szCs w:val="20"/>
              </w:rPr>
              <w:t>s Wife</w:t>
            </w:r>
          </w:p>
          <w:p w14:paraId="1D0AF644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A Snowfall in Berlin</w:t>
            </w:r>
          </w:p>
          <w:p w14:paraId="489654C3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100 Saints You Should Know</w:t>
            </w:r>
          </w:p>
          <w:p w14:paraId="089D2347" w14:textId="75F7B8F3" w:rsidR="00D3567B" w:rsidRDefault="00D3567B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 xml:space="preserve">The Gruesomely Merry </w:t>
            </w:r>
          </w:p>
          <w:p w14:paraId="0F5F02BC" w14:textId="7A359DE8" w:rsidR="00D3567B" w:rsidRDefault="00D3567B" w:rsidP="00D3567B">
            <w:pPr>
              <w:ind w:left="450" w:hanging="270"/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Adventures of Nell Dash</w:t>
            </w:r>
          </w:p>
          <w:p w14:paraId="4A3E904F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 w:rsidRPr="007C5805">
              <w:rPr>
                <w:rFonts w:ascii="Antigoni Light" w:hAnsi="Antigoni Light"/>
                <w:sz w:val="20"/>
                <w:szCs w:val="20"/>
              </w:rPr>
              <w:t>The Picture of Dorian Gray</w:t>
            </w:r>
          </w:p>
          <w:p w14:paraId="5D330DE0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Island; Or To Be or Not To Be</w:t>
            </w:r>
          </w:p>
          <w:p w14:paraId="0AA828CA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Hamlet Bound and Unbound</w:t>
            </w:r>
          </w:p>
          <w:p w14:paraId="70317BC3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Another Horatio Alger Story</w:t>
            </w:r>
          </w:p>
          <w:p w14:paraId="3565D264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Ros.</w:t>
            </w:r>
            <w:r w:rsidRPr="007C5805">
              <w:rPr>
                <w:rFonts w:ascii="Antigoni Light" w:hAnsi="Antigoni Light"/>
                <w:sz w:val="20"/>
                <w:szCs w:val="20"/>
              </w:rPr>
              <w:t xml:space="preserve"> </w:t>
            </w:r>
            <w:r>
              <w:rPr>
                <w:rFonts w:ascii="Antigoni Light" w:hAnsi="Antigoni Light"/>
                <w:sz w:val="20"/>
                <w:szCs w:val="20"/>
              </w:rPr>
              <w:t>and Guil.</w:t>
            </w:r>
            <w:r w:rsidRPr="007C5805">
              <w:rPr>
                <w:rFonts w:ascii="Antigoni Light" w:hAnsi="Antigoni Light"/>
                <w:sz w:val="20"/>
                <w:szCs w:val="20"/>
              </w:rPr>
              <w:t xml:space="preserve"> are Dead</w:t>
            </w:r>
          </w:p>
          <w:p w14:paraId="1E450532" w14:textId="77777777" w:rsidR="00966036" w:rsidRPr="001D4FDB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 w:rsidRPr="001D4FDB">
              <w:rPr>
                <w:rFonts w:ascii="Antigoni Light" w:hAnsi="Antigoni Light"/>
                <w:sz w:val="20"/>
                <w:szCs w:val="20"/>
              </w:rPr>
              <w:t>Twelfth Night</w:t>
            </w:r>
          </w:p>
          <w:p w14:paraId="58E511D9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 w:rsidRPr="001D4FDB">
              <w:rPr>
                <w:rFonts w:ascii="Antigoni Light" w:hAnsi="Antigoni Light"/>
                <w:sz w:val="20"/>
                <w:szCs w:val="20"/>
              </w:rPr>
              <w:t>Cat on a Hot Tin Roof</w:t>
            </w:r>
          </w:p>
          <w:p w14:paraId="66EAA4FF" w14:textId="77777777" w:rsidR="00966036" w:rsidRPr="001D4FDB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Romeo and Juliet</w:t>
            </w:r>
            <w:r w:rsidRPr="001D4FDB">
              <w:rPr>
                <w:rFonts w:ascii="Antigoni Light" w:hAnsi="Antigoni Light"/>
                <w:sz w:val="20"/>
                <w:szCs w:val="20"/>
              </w:rPr>
              <w:t xml:space="preserve"> </w:t>
            </w:r>
          </w:p>
          <w:p w14:paraId="52C8AB71" w14:textId="77777777" w:rsidR="00966036" w:rsidRDefault="00966036" w:rsidP="00966036">
            <w:r w:rsidRPr="001D4FDB">
              <w:rPr>
                <w:rFonts w:ascii="Antigoni Light" w:hAnsi="Antigoni Light"/>
                <w:sz w:val="20"/>
                <w:szCs w:val="20"/>
              </w:rPr>
              <w:t>The Story of Anne Frank</w:t>
            </w:r>
          </w:p>
        </w:tc>
        <w:tc>
          <w:tcPr>
            <w:tcW w:w="3579" w:type="dxa"/>
          </w:tcPr>
          <w:p w14:paraId="776601F6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Tom</w:t>
            </w:r>
          </w:p>
          <w:p w14:paraId="1F663A7F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Mr. Bengt</w:t>
            </w:r>
          </w:p>
          <w:p w14:paraId="2FDEE4FE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Coates</w:t>
            </w:r>
          </w:p>
          <w:p w14:paraId="1503A95C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Father Matthew</w:t>
            </w:r>
          </w:p>
          <w:p w14:paraId="3B7F433B" w14:textId="799F02AE" w:rsidR="00D3567B" w:rsidRDefault="00D3567B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Edward Ferrars/</w:t>
            </w:r>
          </w:p>
          <w:p w14:paraId="1C42F924" w14:textId="6436B549" w:rsidR="00D3567B" w:rsidRDefault="00D3567B" w:rsidP="00D3567B">
            <w:pPr>
              <w:ind w:left="111"/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Sweeney Todd</w:t>
            </w:r>
          </w:p>
          <w:p w14:paraId="4884F408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Basil Hallward</w:t>
            </w:r>
          </w:p>
          <w:p w14:paraId="2F92A6EE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King John</w:t>
            </w:r>
          </w:p>
          <w:p w14:paraId="281AD201" w14:textId="77777777" w:rsidR="00966036" w:rsidRPr="008F5B51" w:rsidRDefault="00966036" w:rsidP="00966036">
            <w:pPr>
              <w:rPr>
                <w:rFonts w:ascii="Antigoni Light" w:hAnsi="Antigoni Light"/>
                <w:sz w:val="20"/>
                <w:szCs w:val="20"/>
                <w:lang w:val="fr-CA"/>
              </w:rPr>
            </w:pPr>
            <w:r w:rsidRPr="008F5B51">
              <w:rPr>
                <w:rFonts w:ascii="Antigoni Light" w:hAnsi="Antigoni Light"/>
                <w:sz w:val="20"/>
                <w:szCs w:val="20"/>
                <w:lang w:val="fr-CA"/>
              </w:rPr>
              <w:t>Robert</w:t>
            </w:r>
            <w:r>
              <w:rPr>
                <w:rFonts w:ascii="Antigoni Light" w:hAnsi="Antigoni Light"/>
                <w:sz w:val="20"/>
                <w:szCs w:val="20"/>
                <w:lang w:val="fr-CA"/>
              </w:rPr>
              <w:t xml:space="preserve"> (Hamlet)</w:t>
            </w:r>
          </w:p>
          <w:p w14:paraId="27F7262A" w14:textId="77777777" w:rsidR="00966036" w:rsidRPr="007F0D51" w:rsidRDefault="00966036" w:rsidP="00966036">
            <w:pPr>
              <w:rPr>
                <w:rFonts w:ascii="Antigoni Light" w:hAnsi="Antigoni Light"/>
                <w:sz w:val="20"/>
                <w:szCs w:val="20"/>
                <w:lang w:val="fr-CA"/>
              </w:rPr>
            </w:pPr>
            <w:r w:rsidRPr="008F5B51">
              <w:rPr>
                <w:rFonts w:ascii="Antigoni Light" w:hAnsi="Antigoni Light"/>
                <w:sz w:val="20"/>
                <w:szCs w:val="20"/>
                <w:lang w:val="fr-CA"/>
              </w:rPr>
              <w:t>Horatio Alger</w:t>
            </w:r>
          </w:p>
          <w:p w14:paraId="4F7FDCC5" w14:textId="77777777" w:rsidR="00966036" w:rsidRPr="009E52BD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Rosencrantz</w:t>
            </w:r>
          </w:p>
          <w:p w14:paraId="77453E4A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Sir Toby Belch</w:t>
            </w:r>
          </w:p>
          <w:p w14:paraId="36739D16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Brick</w:t>
            </w:r>
          </w:p>
          <w:p w14:paraId="0C5E26BE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 w:rsidRPr="001D4FDB">
              <w:rPr>
                <w:rFonts w:ascii="Antigoni Light" w:hAnsi="Antigoni Light"/>
                <w:sz w:val="20"/>
                <w:szCs w:val="20"/>
              </w:rPr>
              <w:t>Benvolio/Paris</w:t>
            </w:r>
          </w:p>
          <w:p w14:paraId="13010105" w14:textId="77777777" w:rsidR="00966036" w:rsidRDefault="00966036" w:rsidP="00966036">
            <w:r>
              <w:rPr>
                <w:rFonts w:ascii="Antigoni Light" w:hAnsi="Antigoni Light"/>
                <w:sz w:val="20"/>
                <w:szCs w:val="20"/>
              </w:rPr>
              <w:t>Henk Geis</w:t>
            </w:r>
          </w:p>
        </w:tc>
        <w:tc>
          <w:tcPr>
            <w:tcW w:w="3579" w:type="dxa"/>
          </w:tcPr>
          <w:p w14:paraId="2890E6EC" w14:textId="77777777" w:rsidR="00966036" w:rsidRDefault="00A27ACE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T</w:t>
            </w:r>
            <w:r w:rsidR="00966036">
              <w:rPr>
                <w:rFonts w:ascii="Antigoni Light" w:hAnsi="Antigoni Light"/>
                <w:sz w:val="20"/>
                <w:szCs w:val="20"/>
              </w:rPr>
              <w:t>heatre Row Lion</w:t>
            </w:r>
            <w:r w:rsidR="00966036">
              <w:rPr>
                <w:rFonts w:ascii="Antigoni Light" w:hAnsi="Antigoni Light"/>
                <w:i/>
                <w:sz w:val="16"/>
                <w:szCs w:val="16"/>
              </w:rPr>
              <w:t xml:space="preserve"> A</w:t>
            </w:r>
            <w:r w:rsidR="00966036" w:rsidRPr="00F902B0">
              <w:rPr>
                <w:rFonts w:ascii="Antigoni Light" w:hAnsi="Antigoni Light"/>
                <w:i/>
                <w:sz w:val="16"/>
                <w:szCs w:val="16"/>
              </w:rPr>
              <w:t xml:space="preserve">ndrea </w:t>
            </w:r>
            <w:r w:rsidR="00966036">
              <w:rPr>
                <w:rFonts w:ascii="Antigoni Light" w:hAnsi="Antigoni Light"/>
                <w:i/>
                <w:sz w:val="16"/>
                <w:szCs w:val="16"/>
              </w:rPr>
              <w:t>A</w:t>
            </w:r>
            <w:r w:rsidR="00966036" w:rsidRPr="00F902B0">
              <w:rPr>
                <w:rFonts w:ascii="Antigoni Light" w:hAnsi="Antigoni Light"/>
                <w:i/>
                <w:sz w:val="16"/>
                <w:szCs w:val="16"/>
              </w:rPr>
              <w:t>ndresakis</w:t>
            </w:r>
          </w:p>
          <w:p w14:paraId="59F7B7DC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August Strindberg Rep</w:t>
            </w:r>
            <w:r>
              <w:rPr>
                <w:rFonts w:ascii="Antigoni Light" w:hAnsi="Antigoni Light"/>
                <w:i/>
                <w:sz w:val="16"/>
                <w:szCs w:val="16"/>
              </w:rPr>
              <w:t xml:space="preserve"> Craig Baldwin</w:t>
            </w:r>
          </w:p>
          <w:p w14:paraId="0F5561BE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 xml:space="preserve">Nylon Fusion </w:t>
            </w:r>
            <w:r>
              <w:rPr>
                <w:rFonts w:ascii="Antigoni Light" w:hAnsi="Antigoni Light"/>
                <w:i/>
                <w:sz w:val="16"/>
                <w:szCs w:val="16"/>
              </w:rPr>
              <w:t>Shaun Peknic</w:t>
            </w:r>
          </w:p>
          <w:p w14:paraId="5993824D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 xml:space="preserve">Urban Stages </w:t>
            </w:r>
            <w:r>
              <w:rPr>
                <w:rFonts w:ascii="Antigoni Light" w:hAnsi="Antigoni Light"/>
                <w:i/>
                <w:sz w:val="16"/>
                <w:szCs w:val="16"/>
              </w:rPr>
              <w:t>Joan Kane</w:t>
            </w:r>
          </w:p>
          <w:p w14:paraId="21D596E6" w14:textId="2517965B" w:rsidR="00D3567B" w:rsidRDefault="00D3567B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 xml:space="preserve">NY Theatre Festival </w:t>
            </w:r>
            <w:r>
              <w:rPr>
                <w:rFonts w:ascii="Antigoni Light" w:hAnsi="Antigoni Light"/>
                <w:i/>
                <w:sz w:val="16"/>
                <w:szCs w:val="16"/>
              </w:rPr>
              <w:t>Dennis Corsi</w:t>
            </w:r>
          </w:p>
          <w:p w14:paraId="1A0AC62E" w14:textId="77777777" w:rsidR="00D3567B" w:rsidRDefault="00D3567B" w:rsidP="00966036">
            <w:pPr>
              <w:rPr>
                <w:rFonts w:ascii="Antigoni Light" w:hAnsi="Antigoni Light"/>
                <w:sz w:val="20"/>
                <w:szCs w:val="20"/>
              </w:rPr>
            </w:pPr>
          </w:p>
          <w:p w14:paraId="0AFA9A5E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 xml:space="preserve">MT Works </w:t>
            </w:r>
            <w:r>
              <w:rPr>
                <w:rFonts w:ascii="Antigoni Light" w:hAnsi="Antigoni Light"/>
                <w:i/>
                <w:sz w:val="16"/>
                <w:szCs w:val="16"/>
              </w:rPr>
              <w:t>Glory Kadigan</w:t>
            </w:r>
          </w:p>
          <w:p w14:paraId="4B00CC2F" w14:textId="4F28DFBF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NY Sh</w:t>
            </w:r>
            <w:r w:rsidR="00D3567B">
              <w:rPr>
                <w:rFonts w:ascii="Antigoni Light" w:hAnsi="Antigoni Light"/>
                <w:sz w:val="20"/>
                <w:szCs w:val="20"/>
              </w:rPr>
              <w:t>a</w:t>
            </w:r>
            <w:r>
              <w:rPr>
                <w:rFonts w:ascii="Antigoni Light" w:hAnsi="Antigoni Light"/>
                <w:sz w:val="20"/>
                <w:szCs w:val="20"/>
              </w:rPr>
              <w:t>k</w:t>
            </w:r>
            <w:r w:rsidR="00D3567B">
              <w:rPr>
                <w:rFonts w:ascii="Antigoni Light" w:hAnsi="Antigoni Light"/>
                <w:sz w:val="20"/>
                <w:szCs w:val="20"/>
              </w:rPr>
              <w:t>e</w:t>
            </w:r>
            <w:r>
              <w:rPr>
                <w:rFonts w:ascii="Antigoni Light" w:hAnsi="Antigoni Light"/>
                <w:sz w:val="20"/>
                <w:szCs w:val="20"/>
              </w:rPr>
              <w:t>sp</w:t>
            </w:r>
            <w:r w:rsidR="00D3567B">
              <w:rPr>
                <w:rFonts w:ascii="Antigoni Light" w:hAnsi="Antigoni Light"/>
                <w:sz w:val="20"/>
                <w:szCs w:val="20"/>
              </w:rPr>
              <w:t>eare Exch.</w:t>
            </w:r>
            <w:r>
              <w:rPr>
                <w:rFonts w:ascii="Antigoni Light" w:hAnsi="Antigoni Light"/>
                <w:sz w:val="20"/>
                <w:szCs w:val="20"/>
              </w:rPr>
              <w:t xml:space="preserve"> </w:t>
            </w:r>
            <w:r>
              <w:rPr>
                <w:rFonts w:ascii="Antigoni Light" w:hAnsi="Antigoni Light"/>
                <w:i/>
                <w:sz w:val="16"/>
                <w:szCs w:val="16"/>
              </w:rPr>
              <w:t>Ross Williams</w:t>
            </w:r>
          </w:p>
          <w:p w14:paraId="78A5FE36" w14:textId="77777777" w:rsidR="00966036" w:rsidRPr="00EF5882" w:rsidRDefault="00966036" w:rsidP="00966036">
            <w:pPr>
              <w:rPr>
                <w:rFonts w:ascii="Antigoni Light" w:hAnsi="Antigoni Light"/>
                <w:i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Midtown Int</w:t>
            </w:r>
            <w:r>
              <w:rPr>
                <w:rFonts w:ascii="Antigoni Light" w:hAnsi="Antigoni Light" w:hint="eastAsia"/>
                <w:sz w:val="20"/>
                <w:szCs w:val="20"/>
              </w:rPr>
              <w:t>’</w:t>
            </w:r>
            <w:r>
              <w:rPr>
                <w:rFonts w:ascii="Antigoni Light" w:hAnsi="Antigoni Light"/>
                <w:sz w:val="20"/>
                <w:szCs w:val="20"/>
              </w:rPr>
              <w:t xml:space="preserve">l Thtr Fest </w:t>
            </w:r>
            <w:r>
              <w:rPr>
                <w:rFonts w:ascii="Antigoni Light" w:hAnsi="Antigoni Light"/>
                <w:i/>
                <w:sz w:val="16"/>
                <w:szCs w:val="16"/>
              </w:rPr>
              <w:t>Joan Kane</w:t>
            </w:r>
          </w:p>
          <w:p w14:paraId="13166757" w14:textId="77777777" w:rsidR="00966036" w:rsidRPr="00F631B8" w:rsidRDefault="00966036" w:rsidP="00966036">
            <w:pPr>
              <w:rPr>
                <w:rFonts w:ascii="Antigoni Light" w:hAnsi="Antigoni Light"/>
                <w:sz w:val="20"/>
                <w:szCs w:val="20"/>
                <w:lang w:val="fr-CA"/>
              </w:rPr>
            </w:pPr>
            <w:r w:rsidRPr="00F631B8">
              <w:rPr>
                <w:rFonts w:ascii="Antigoni Light" w:hAnsi="Antigoni Light"/>
                <w:sz w:val="20"/>
                <w:szCs w:val="20"/>
                <w:lang w:val="fr-CA"/>
              </w:rPr>
              <w:t xml:space="preserve">Metropolitan Playhouse </w:t>
            </w:r>
            <w:r>
              <w:rPr>
                <w:rFonts w:ascii="Antigoni Light" w:hAnsi="Antigoni Light"/>
                <w:i/>
                <w:sz w:val="16"/>
                <w:szCs w:val="16"/>
                <w:lang w:val="fr-CA"/>
              </w:rPr>
              <w:t>Jim Gaylord</w:t>
            </w:r>
            <w:r w:rsidRPr="00F631B8">
              <w:rPr>
                <w:rFonts w:ascii="Antigoni Light" w:hAnsi="Antigoni Light"/>
                <w:sz w:val="20"/>
                <w:szCs w:val="20"/>
                <w:lang w:val="fr-CA"/>
              </w:rPr>
              <w:t xml:space="preserve"> </w:t>
            </w:r>
          </w:p>
          <w:p w14:paraId="5D8722AF" w14:textId="77777777" w:rsidR="00966036" w:rsidRDefault="00966036" w:rsidP="00966036">
            <w:pPr>
              <w:snapToGrid w:val="0"/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 xml:space="preserve">T. Schreiber Studio </w:t>
            </w:r>
            <w:r>
              <w:rPr>
                <w:rFonts w:ascii="Antigoni Light" w:hAnsi="Antigoni Light"/>
                <w:i/>
                <w:sz w:val="16"/>
                <w:szCs w:val="16"/>
              </w:rPr>
              <w:t>Cat Parker</w:t>
            </w:r>
          </w:p>
          <w:p w14:paraId="244A889D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 w:rsidRPr="001D4FDB">
              <w:rPr>
                <w:rFonts w:ascii="Antigoni Light" w:hAnsi="Antigoni Light"/>
                <w:sz w:val="20"/>
                <w:szCs w:val="20"/>
              </w:rPr>
              <w:t>Natural Perspectiv</w:t>
            </w:r>
            <w:r>
              <w:rPr>
                <w:rFonts w:ascii="Antigoni Light" w:hAnsi="Antigoni Light"/>
                <w:sz w:val="20"/>
                <w:szCs w:val="20"/>
              </w:rPr>
              <w:t>es, London</w:t>
            </w:r>
          </w:p>
          <w:p w14:paraId="5A67BE3C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>LAMDA</w:t>
            </w:r>
          </w:p>
          <w:p w14:paraId="58F9DD69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>
              <w:rPr>
                <w:rFonts w:ascii="Antigoni Light" w:hAnsi="Antigoni Light"/>
                <w:sz w:val="20"/>
                <w:szCs w:val="20"/>
              </w:rPr>
              <w:t xml:space="preserve">LAMDA </w:t>
            </w:r>
            <w:r w:rsidRPr="001D4FDB">
              <w:rPr>
                <w:rFonts w:ascii="Antigoni Light" w:hAnsi="Antigoni Light"/>
                <w:sz w:val="20"/>
                <w:szCs w:val="20"/>
              </w:rPr>
              <w:t xml:space="preserve">Tour </w:t>
            </w:r>
            <w:r w:rsidRPr="008635AC">
              <w:rPr>
                <w:rFonts w:ascii="Antigoni Light" w:hAnsi="Antigoni Light"/>
                <w:i/>
                <w:sz w:val="16"/>
                <w:szCs w:val="16"/>
              </w:rPr>
              <w:t>England/Holland/Germany</w:t>
            </w:r>
          </w:p>
          <w:p w14:paraId="04AFE847" w14:textId="77777777" w:rsidR="00966036" w:rsidRDefault="00966036" w:rsidP="00966036">
            <w:pPr>
              <w:rPr>
                <w:rFonts w:ascii="Antigoni Light" w:hAnsi="Antigoni Light"/>
                <w:sz w:val="20"/>
                <w:szCs w:val="20"/>
              </w:rPr>
            </w:pPr>
            <w:r w:rsidRPr="001D4FDB">
              <w:rPr>
                <w:rFonts w:ascii="Antigoni Light" w:hAnsi="Antigoni Light"/>
                <w:sz w:val="20"/>
                <w:szCs w:val="20"/>
              </w:rPr>
              <w:t>National Theatre of the Perf. Arts</w:t>
            </w:r>
          </w:p>
          <w:p w14:paraId="6B6EAB2E" w14:textId="77777777" w:rsidR="00966036" w:rsidRDefault="00966036" w:rsidP="00966036"/>
        </w:tc>
      </w:tr>
    </w:tbl>
    <w:p w14:paraId="1313E8C9" w14:textId="77777777" w:rsidR="00A27ACE" w:rsidRDefault="00A27ACE" w:rsidP="00A27ACE">
      <w:pPr>
        <w:rPr>
          <w:rFonts w:ascii="Antigoni Light" w:hAnsi="Antigoni Light"/>
          <w:b/>
          <w:u w:val="single"/>
        </w:rPr>
      </w:pPr>
      <w:r>
        <w:rPr>
          <w:rFonts w:ascii="Antigoni Light" w:hAnsi="Antigoni Light"/>
          <w:b/>
          <w:u w:val="single"/>
        </w:rPr>
        <w:t>Training</w:t>
      </w:r>
    </w:p>
    <w:p w14:paraId="7DD62B6D" w14:textId="77777777" w:rsidR="00A27ACE" w:rsidRDefault="00A27ACE" w:rsidP="00A27ACE">
      <w:pPr>
        <w:pStyle w:val="a"/>
        <w:tabs>
          <w:tab w:val="left" w:pos="-720"/>
          <w:tab w:val="left" w:pos="0"/>
          <w:tab w:val="left" w:pos="259"/>
          <w:tab w:val="left" w:pos="288"/>
          <w:tab w:val="left" w:pos="360"/>
        </w:tabs>
        <w:spacing w:line="226" w:lineRule="auto"/>
        <w:rPr>
          <w:rFonts w:ascii="Arial" w:hAnsi="Arial"/>
          <w:b/>
          <w:sz w:val="18"/>
        </w:rPr>
      </w:pPr>
    </w:p>
    <w:p w14:paraId="1C4CEE95" w14:textId="77777777" w:rsidR="00C808DB" w:rsidRPr="00C808DB" w:rsidRDefault="00C808DB" w:rsidP="00A27ACE">
      <w:pPr>
        <w:pStyle w:val="a"/>
        <w:tabs>
          <w:tab w:val="left" w:pos="-720"/>
          <w:tab w:val="left" w:pos="0"/>
          <w:tab w:val="left" w:pos="259"/>
          <w:tab w:val="left" w:pos="288"/>
          <w:tab w:val="left" w:pos="360"/>
        </w:tabs>
        <w:spacing w:line="226" w:lineRule="auto"/>
        <w:ind w:left="0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- </w:t>
      </w:r>
      <w:r w:rsidR="00A27ACE" w:rsidRPr="00C808DB">
        <w:rPr>
          <w:rFonts w:ascii="Arial" w:hAnsi="Arial"/>
          <w:b/>
          <w:sz w:val="20"/>
        </w:rPr>
        <w:t xml:space="preserve">London Academy of Music and Dramatic Art </w:t>
      </w:r>
      <w:r>
        <w:rPr>
          <w:rFonts w:ascii="Arial" w:hAnsi="Arial"/>
          <w:b/>
          <w:sz w:val="20"/>
        </w:rPr>
        <w:t xml:space="preserve"> (LAMDA): </w:t>
      </w:r>
      <w:r>
        <w:rPr>
          <w:rFonts w:ascii="Arial" w:hAnsi="Arial"/>
          <w:sz w:val="20"/>
        </w:rPr>
        <w:t xml:space="preserve">2-Year </w:t>
      </w:r>
      <w:r w:rsidRPr="00C808DB">
        <w:rPr>
          <w:rFonts w:ascii="Arial" w:hAnsi="Arial"/>
          <w:sz w:val="20"/>
        </w:rPr>
        <w:t>Post-Grad Acting Program</w:t>
      </w:r>
    </w:p>
    <w:p w14:paraId="4E6998E1" w14:textId="77777777" w:rsidR="00A27ACE" w:rsidRPr="00C808DB" w:rsidRDefault="00A27ACE" w:rsidP="00A27ACE">
      <w:pPr>
        <w:pStyle w:val="a"/>
        <w:tabs>
          <w:tab w:val="left" w:pos="-720"/>
          <w:tab w:val="left" w:pos="0"/>
          <w:tab w:val="left" w:pos="259"/>
          <w:tab w:val="left" w:pos="288"/>
          <w:tab w:val="left" w:pos="360"/>
        </w:tabs>
        <w:spacing w:line="226" w:lineRule="auto"/>
        <w:rPr>
          <w:rFonts w:ascii="Arial" w:hAnsi="Arial"/>
          <w:bCs/>
          <w:i/>
          <w:sz w:val="20"/>
        </w:rPr>
      </w:pPr>
      <w:r w:rsidRPr="00C808DB">
        <w:rPr>
          <w:rFonts w:ascii="Arial" w:hAnsi="Arial"/>
          <w:bCs/>
          <w:i/>
          <w:sz w:val="20"/>
        </w:rPr>
        <w:t>Rodney Cottier, Colin Cook, Helena Kaut-Hewson, more</w:t>
      </w:r>
    </w:p>
    <w:p w14:paraId="441AC5E8" w14:textId="77777777" w:rsidR="00A27ACE" w:rsidRPr="00C808DB" w:rsidRDefault="00C808DB" w:rsidP="00A27ACE">
      <w:pPr>
        <w:pStyle w:val="a"/>
        <w:tabs>
          <w:tab w:val="left" w:pos="-720"/>
          <w:tab w:val="left" w:pos="0"/>
          <w:tab w:val="left" w:pos="259"/>
          <w:tab w:val="left" w:pos="288"/>
          <w:tab w:val="left" w:pos="360"/>
        </w:tabs>
        <w:spacing w:line="226" w:lineRule="auto"/>
        <w:rPr>
          <w:rFonts w:ascii="Arial" w:hAnsi="Arial"/>
          <w:bCs/>
          <w:i/>
          <w:sz w:val="20"/>
        </w:rPr>
      </w:pPr>
      <w:r>
        <w:rPr>
          <w:rFonts w:ascii="Arial" w:hAnsi="Arial"/>
          <w:b/>
          <w:sz w:val="20"/>
        </w:rPr>
        <w:t xml:space="preserve">- T. Schreiber Studio: </w:t>
      </w:r>
      <w:r>
        <w:rPr>
          <w:rFonts w:ascii="Arial" w:hAnsi="Arial"/>
          <w:sz w:val="20"/>
        </w:rPr>
        <w:t>Scene Study</w:t>
      </w:r>
      <w:r w:rsidR="00A27ACE" w:rsidRPr="00C808DB">
        <w:rPr>
          <w:rFonts w:ascii="Arial" w:hAnsi="Arial"/>
          <w:b/>
          <w:sz w:val="20"/>
        </w:rPr>
        <w:t xml:space="preserve"> </w:t>
      </w:r>
      <w:r w:rsidR="00A27ACE" w:rsidRPr="00C808DB">
        <w:rPr>
          <w:rFonts w:ascii="Arial" w:hAnsi="Arial"/>
          <w:bCs/>
          <w:i/>
          <w:sz w:val="20"/>
        </w:rPr>
        <w:t>Terry Schreiber, Page Clements</w:t>
      </w:r>
    </w:p>
    <w:p w14:paraId="52272AC6" w14:textId="77777777" w:rsidR="00A27ACE" w:rsidRPr="00C808DB" w:rsidRDefault="00C808DB" w:rsidP="00C808DB">
      <w:pPr>
        <w:pStyle w:val="a"/>
        <w:tabs>
          <w:tab w:val="left" w:pos="-720"/>
          <w:tab w:val="left" w:pos="0"/>
          <w:tab w:val="left" w:pos="259"/>
          <w:tab w:val="left" w:pos="288"/>
          <w:tab w:val="left" w:pos="360"/>
        </w:tabs>
        <w:spacing w:line="226" w:lineRule="auto"/>
        <w:ind w:left="0" w:firstLine="0"/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 xml:space="preserve">- </w:t>
      </w:r>
      <w:r>
        <w:rPr>
          <w:rFonts w:ascii="Arial" w:hAnsi="Arial"/>
          <w:b/>
          <w:sz w:val="20"/>
        </w:rPr>
        <w:t>Connecticut College:</w:t>
      </w:r>
      <w:r w:rsidR="00A27ACE" w:rsidRPr="00C808DB">
        <w:rPr>
          <w:rFonts w:ascii="Arial" w:hAnsi="Arial"/>
          <w:b/>
          <w:sz w:val="20"/>
        </w:rPr>
        <w:t xml:space="preserve"> </w:t>
      </w:r>
      <w:r w:rsidR="00A27ACE" w:rsidRPr="00C808DB">
        <w:rPr>
          <w:rFonts w:ascii="Arial" w:hAnsi="Arial"/>
          <w:bCs/>
          <w:sz w:val="20"/>
        </w:rPr>
        <w:t xml:space="preserve">BA, Theater/Philosophy - </w:t>
      </w:r>
      <w:r w:rsidR="00A27ACE" w:rsidRPr="00C808DB">
        <w:rPr>
          <w:rFonts w:ascii="Arial" w:hAnsi="Arial"/>
          <w:bCs/>
          <w:i/>
          <w:sz w:val="20"/>
        </w:rPr>
        <w:t>David Jaffe, Linda Herr, more</w:t>
      </w:r>
    </w:p>
    <w:p w14:paraId="43A0D16F" w14:textId="77777777" w:rsidR="00A27ACE" w:rsidRPr="00C808DB" w:rsidRDefault="00C808DB" w:rsidP="00C808DB">
      <w:pPr>
        <w:pStyle w:val="a"/>
        <w:tabs>
          <w:tab w:val="left" w:pos="-720"/>
          <w:tab w:val="left" w:pos="0"/>
          <w:tab w:val="left" w:pos="259"/>
          <w:tab w:val="left" w:pos="288"/>
          <w:tab w:val="left" w:pos="360"/>
        </w:tabs>
        <w:spacing w:line="226" w:lineRule="auto"/>
        <w:ind w:left="0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- </w:t>
      </w:r>
      <w:r w:rsidR="00A27ACE" w:rsidRPr="00C808DB">
        <w:rPr>
          <w:rFonts w:ascii="Arial" w:hAnsi="Arial"/>
          <w:b/>
          <w:sz w:val="20"/>
        </w:rPr>
        <w:t>National Theater Institute</w:t>
      </w:r>
      <w:r>
        <w:rPr>
          <w:rFonts w:ascii="Arial" w:hAnsi="Arial"/>
          <w:b/>
          <w:sz w:val="20"/>
        </w:rPr>
        <w:t xml:space="preserve">: </w:t>
      </w:r>
      <w:r w:rsidR="00A27ACE" w:rsidRPr="00C808DB">
        <w:rPr>
          <w:rFonts w:ascii="Arial" w:hAnsi="Arial"/>
          <w:bCs/>
          <w:sz w:val="20"/>
        </w:rPr>
        <w:t xml:space="preserve">Intensive Semester Course - </w:t>
      </w:r>
      <w:r w:rsidR="00A27ACE" w:rsidRPr="00C808DB">
        <w:rPr>
          <w:rFonts w:ascii="Arial" w:hAnsi="Arial"/>
          <w:bCs/>
          <w:i/>
          <w:sz w:val="20"/>
        </w:rPr>
        <w:t>Richard Digby Day, more</w:t>
      </w:r>
    </w:p>
    <w:p w14:paraId="0B8F718F" w14:textId="77777777" w:rsidR="00A27ACE" w:rsidRPr="00C808DB" w:rsidRDefault="00A27ACE" w:rsidP="00A27ACE">
      <w:pPr>
        <w:pStyle w:val="a"/>
        <w:tabs>
          <w:tab w:val="left" w:pos="-720"/>
          <w:tab w:val="left" w:pos="0"/>
          <w:tab w:val="left" w:pos="259"/>
          <w:tab w:val="left" w:pos="288"/>
          <w:tab w:val="left" w:pos="360"/>
        </w:tabs>
        <w:spacing w:line="226" w:lineRule="auto"/>
        <w:ind w:left="0" w:firstLine="0"/>
        <w:rPr>
          <w:rFonts w:ascii="Arial" w:hAnsi="Arial"/>
          <w:b/>
          <w:bCs/>
          <w:sz w:val="20"/>
        </w:rPr>
      </w:pPr>
    </w:p>
    <w:p w14:paraId="19043373" w14:textId="77777777" w:rsidR="00C808DB" w:rsidRDefault="00C808DB" w:rsidP="00C808DB">
      <w:pPr>
        <w:rPr>
          <w:rFonts w:ascii="Antigoni Light" w:hAnsi="Antigoni Light"/>
          <w:b/>
          <w:u w:val="single"/>
        </w:rPr>
      </w:pPr>
      <w:r>
        <w:rPr>
          <w:rFonts w:ascii="Antigoni Light" w:hAnsi="Antigoni Light"/>
          <w:b/>
          <w:u w:val="single"/>
        </w:rPr>
        <w:t>Special Skills/Awards</w:t>
      </w:r>
    </w:p>
    <w:p w14:paraId="5136749B" w14:textId="77777777" w:rsidR="00C808DB" w:rsidRDefault="00C808DB" w:rsidP="00C808DB">
      <w:pPr>
        <w:pStyle w:val="a"/>
        <w:tabs>
          <w:tab w:val="left" w:pos="-720"/>
          <w:tab w:val="left" w:pos="0"/>
          <w:tab w:val="left" w:pos="259"/>
          <w:tab w:val="left" w:pos="288"/>
          <w:tab w:val="left" w:pos="360"/>
        </w:tabs>
        <w:spacing w:line="226" w:lineRule="auto"/>
        <w:ind w:left="0" w:firstLine="0"/>
        <w:rPr>
          <w:rFonts w:ascii="Arial" w:hAnsi="Arial"/>
          <w:b/>
          <w:bCs/>
          <w:sz w:val="20"/>
        </w:rPr>
      </w:pPr>
    </w:p>
    <w:p w14:paraId="31243022" w14:textId="77777777" w:rsidR="002056E9" w:rsidRPr="00C808DB" w:rsidRDefault="002056E9" w:rsidP="002056E9">
      <w:pPr>
        <w:pStyle w:val="a"/>
        <w:tabs>
          <w:tab w:val="left" w:pos="-720"/>
          <w:tab w:val="left" w:pos="0"/>
          <w:tab w:val="left" w:pos="259"/>
          <w:tab w:val="left" w:pos="288"/>
          <w:tab w:val="left" w:pos="360"/>
        </w:tabs>
        <w:spacing w:line="226" w:lineRule="auto"/>
        <w:rPr>
          <w:rFonts w:ascii="Arial" w:hAnsi="Arial"/>
          <w:bCs/>
          <w:i/>
          <w:sz w:val="20"/>
        </w:rPr>
      </w:pPr>
      <w:r>
        <w:rPr>
          <w:rFonts w:ascii="Arial" w:hAnsi="Arial"/>
          <w:b/>
          <w:sz w:val="20"/>
        </w:rPr>
        <w:t xml:space="preserve">- </w:t>
      </w:r>
      <w:r w:rsidRPr="00C808DB">
        <w:rPr>
          <w:rFonts w:ascii="Arial" w:hAnsi="Arial"/>
          <w:b/>
          <w:sz w:val="20"/>
        </w:rPr>
        <w:t xml:space="preserve">Accents: </w:t>
      </w:r>
      <w:r w:rsidRPr="00C808DB">
        <w:rPr>
          <w:rFonts w:ascii="Arial" w:hAnsi="Arial"/>
          <w:bCs/>
          <w:i/>
          <w:sz w:val="20"/>
        </w:rPr>
        <w:t>British RP</w:t>
      </w:r>
      <w:r>
        <w:rPr>
          <w:rFonts w:ascii="Arial" w:hAnsi="Arial"/>
          <w:bCs/>
          <w:i/>
          <w:sz w:val="20"/>
        </w:rPr>
        <w:t xml:space="preserve"> (highly fluent)</w:t>
      </w:r>
      <w:r w:rsidRPr="00C808DB">
        <w:rPr>
          <w:rFonts w:ascii="Arial" w:hAnsi="Arial"/>
          <w:bCs/>
          <w:i/>
          <w:sz w:val="20"/>
        </w:rPr>
        <w:t xml:space="preserve">, Irish, Cockney, Southern American, </w:t>
      </w:r>
      <w:r>
        <w:rPr>
          <w:rFonts w:ascii="Arial" w:hAnsi="Arial"/>
          <w:bCs/>
          <w:i/>
          <w:sz w:val="20"/>
        </w:rPr>
        <w:t xml:space="preserve">excellent </w:t>
      </w:r>
      <w:r w:rsidRPr="00C808DB">
        <w:rPr>
          <w:rFonts w:ascii="Arial" w:hAnsi="Arial"/>
          <w:bCs/>
          <w:i/>
          <w:sz w:val="20"/>
        </w:rPr>
        <w:t>ear for accents.</w:t>
      </w:r>
    </w:p>
    <w:p w14:paraId="54574950" w14:textId="77777777" w:rsidR="00A27ACE" w:rsidRPr="00C808DB" w:rsidRDefault="00C808DB" w:rsidP="00C808DB">
      <w:pPr>
        <w:pStyle w:val="a"/>
        <w:tabs>
          <w:tab w:val="left" w:pos="-720"/>
          <w:tab w:val="left" w:pos="0"/>
          <w:tab w:val="left" w:pos="259"/>
          <w:tab w:val="left" w:pos="288"/>
          <w:tab w:val="left" w:pos="360"/>
        </w:tabs>
        <w:spacing w:line="226" w:lineRule="auto"/>
        <w:ind w:left="0" w:firstLine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- </w:t>
      </w:r>
      <w:r w:rsidR="00A27ACE" w:rsidRPr="00C808DB">
        <w:rPr>
          <w:rFonts w:ascii="Arial" w:hAnsi="Arial"/>
          <w:b/>
          <w:bCs/>
          <w:sz w:val="20"/>
        </w:rPr>
        <w:t xml:space="preserve">Midtown Int’l Theater Fest: Outstanding Lead Actor, </w:t>
      </w:r>
      <w:r w:rsidR="002056E9">
        <w:rPr>
          <w:rFonts w:ascii="Arial" w:hAnsi="Arial"/>
          <w:b/>
          <w:bCs/>
          <w:sz w:val="20"/>
        </w:rPr>
        <w:t>“</w:t>
      </w:r>
      <w:r w:rsidR="00A27ACE" w:rsidRPr="002056E9">
        <w:rPr>
          <w:rFonts w:ascii="Arial" w:hAnsi="Arial"/>
          <w:bCs/>
          <w:sz w:val="20"/>
        </w:rPr>
        <w:t>Jonny</w:t>
      </w:r>
      <w:r w:rsidR="002056E9">
        <w:rPr>
          <w:rFonts w:ascii="Arial" w:hAnsi="Arial"/>
          <w:bCs/>
          <w:sz w:val="20"/>
        </w:rPr>
        <w:t>”</w:t>
      </w:r>
      <w:r w:rsidR="00A27ACE" w:rsidRPr="002056E9">
        <w:rPr>
          <w:rFonts w:ascii="Arial" w:hAnsi="Arial"/>
          <w:bCs/>
          <w:sz w:val="20"/>
        </w:rPr>
        <w:t xml:space="preserve"> in</w:t>
      </w:r>
      <w:r w:rsidR="00A27ACE" w:rsidRPr="002056E9">
        <w:rPr>
          <w:rFonts w:ascii="Arial" w:hAnsi="Arial"/>
          <w:bCs/>
          <w:i/>
          <w:sz w:val="20"/>
        </w:rPr>
        <w:t xml:space="preserve"> Bubby’s Shadow</w:t>
      </w:r>
    </w:p>
    <w:p w14:paraId="462C7EA5" w14:textId="339E8973" w:rsidR="00A27ACE" w:rsidRPr="006F4DC1" w:rsidRDefault="00C808DB" w:rsidP="006F4DC1">
      <w:pPr>
        <w:pStyle w:val="a"/>
        <w:tabs>
          <w:tab w:val="left" w:pos="-720"/>
          <w:tab w:val="left" w:pos="0"/>
          <w:tab w:val="left" w:pos="259"/>
          <w:tab w:val="left" w:pos="288"/>
          <w:tab w:val="left" w:pos="360"/>
        </w:tabs>
        <w:spacing w:line="226" w:lineRule="auto"/>
        <w:rPr>
          <w:rFonts w:ascii="Arial" w:hAnsi="Arial"/>
          <w:bCs/>
          <w:i/>
          <w:sz w:val="20"/>
        </w:rPr>
      </w:pPr>
      <w:r>
        <w:rPr>
          <w:rFonts w:ascii="Arial" w:hAnsi="Arial"/>
          <w:b/>
          <w:bCs/>
          <w:sz w:val="20"/>
        </w:rPr>
        <w:t xml:space="preserve">- </w:t>
      </w:r>
      <w:r w:rsidR="00A27ACE" w:rsidRPr="00C808DB">
        <w:rPr>
          <w:rFonts w:ascii="Arial" w:hAnsi="Arial"/>
          <w:b/>
          <w:bCs/>
          <w:sz w:val="20"/>
        </w:rPr>
        <w:t xml:space="preserve">Planet Connections Fest: Best Supporting Actor, </w:t>
      </w:r>
      <w:r w:rsidR="002056E9">
        <w:rPr>
          <w:rFonts w:ascii="Arial" w:hAnsi="Arial"/>
          <w:b/>
          <w:bCs/>
          <w:sz w:val="20"/>
        </w:rPr>
        <w:t>“</w:t>
      </w:r>
      <w:r w:rsidR="00A27ACE" w:rsidRPr="002056E9">
        <w:rPr>
          <w:rFonts w:ascii="Arial" w:hAnsi="Arial"/>
          <w:bCs/>
          <w:sz w:val="20"/>
        </w:rPr>
        <w:t>Basil Hallward</w:t>
      </w:r>
      <w:r w:rsidR="002056E9">
        <w:rPr>
          <w:rFonts w:ascii="Arial" w:hAnsi="Arial"/>
          <w:bCs/>
          <w:sz w:val="20"/>
        </w:rPr>
        <w:t>”</w:t>
      </w:r>
      <w:r w:rsidR="00A27ACE" w:rsidRPr="002056E9">
        <w:rPr>
          <w:rFonts w:ascii="Arial" w:hAnsi="Arial"/>
          <w:bCs/>
          <w:sz w:val="20"/>
        </w:rPr>
        <w:t xml:space="preserve"> in</w:t>
      </w:r>
      <w:r w:rsidR="00A27ACE" w:rsidRPr="002056E9">
        <w:rPr>
          <w:rFonts w:ascii="Arial" w:hAnsi="Arial"/>
          <w:bCs/>
          <w:i/>
          <w:sz w:val="20"/>
        </w:rPr>
        <w:t xml:space="preserve"> The Picture of Dorian Gray</w:t>
      </w:r>
    </w:p>
    <w:sectPr w:rsidR="00A27ACE" w:rsidRPr="006F4DC1" w:rsidSect="00DE4056">
      <w:pgSz w:w="12240" w:h="15840"/>
      <w:pgMar w:top="1440" w:right="1800" w:bottom="1440" w:left="1080" w:header="720" w:footer="720" w:gutter="0"/>
      <w:pgBorders w:offsetFrom="page">
        <w:top w:val="single" w:sz="6" w:space="31" w:color="auto"/>
        <w:left w:val="single" w:sz="6" w:space="18" w:color="auto"/>
        <w:bottom w:val="single" w:sz="6" w:space="31" w:color="auto"/>
        <w:right w:val="single" w:sz="6" w:space="18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tigoni Light">
    <w:altName w:val="Arial"/>
    <w:charset w:val="00"/>
    <w:family w:val="swiss"/>
    <w:pitch w:val="variable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DMUI2Lg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60"/>
    <w:rsid w:val="000241A4"/>
    <w:rsid w:val="00174385"/>
    <w:rsid w:val="002056E9"/>
    <w:rsid w:val="0032405F"/>
    <w:rsid w:val="00571A3D"/>
    <w:rsid w:val="005D06AB"/>
    <w:rsid w:val="00621C07"/>
    <w:rsid w:val="00654DDE"/>
    <w:rsid w:val="006F4DC1"/>
    <w:rsid w:val="00717160"/>
    <w:rsid w:val="00966036"/>
    <w:rsid w:val="00A27ACE"/>
    <w:rsid w:val="00C33E32"/>
    <w:rsid w:val="00C808DB"/>
    <w:rsid w:val="00D3567B"/>
    <w:rsid w:val="00D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DA5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60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1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60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a">
    <w:name w:val="_"/>
    <w:basedOn w:val="Normal"/>
    <w:rsid w:val="00A27ACE"/>
    <w:pPr>
      <w:widowControl w:val="0"/>
      <w:suppressAutoHyphens w:val="0"/>
      <w:overflowPunct w:val="0"/>
      <w:autoSpaceDE w:val="0"/>
      <w:autoSpaceDN w:val="0"/>
      <w:adjustRightInd w:val="0"/>
      <w:ind w:left="259" w:hanging="259"/>
      <w:textAlignment w:val="baseline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60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1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60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a">
    <w:name w:val="_"/>
    <w:basedOn w:val="Normal"/>
    <w:rsid w:val="00A27ACE"/>
    <w:pPr>
      <w:widowControl w:val="0"/>
      <w:suppressAutoHyphens w:val="0"/>
      <w:overflowPunct w:val="0"/>
      <w:autoSpaceDE w:val="0"/>
      <w:autoSpaceDN w:val="0"/>
      <w:adjustRightInd w:val="0"/>
      <w:ind w:left="259" w:hanging="259"/>
      <w:textAlignment w:val="baseline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1804</Characters>
  <Application>Microsoft Macintosh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Percival</dc:creator>
  <cp:keywords/>
  <dc:description/>
  <cp:lastModifiedBy>Kelly Zekas</cp:lastModifiedBy>
  <cp:revision>5</cp:revision>
  <cp:lastPrinted>2019-01-07T22:10:00Z</cp:lastPrinted>
  <dcterms:created xsi:type="dcterms:W3CDTF">2019-01-07T22:10:00Z</dcterms:created>
  <dcterms:modified xsi:type="dcterms:W3CDTF">2019-01-07T22:11:00Z</dcterms:modified>
</cp:coreProperties>
</file>